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BAD0F" w14:textId="633EE1C4" w:rsidR="00782668" w:rsidRDefault="00782668" w:rsidP="00782668">
      <w:pPr>
        <w:jc w:val="center"/>
        <w:rPr>
          <w:sz w:val="32"/>
          <w:szCs w:val="32"/>
        </w:rPr>
      </w:pPr>
      <w:r>
        <w:rPr>
          <w:sz w:val="32"/>
          <w:szCs w:val="32"/>
        </w:rPr>
        <w:t>UMRNA Regional Delegate Report</w:t>
      </w:r>
    </w:p>
    <w:p w14:paraId="796D2697" w14:textId="5AB9DE75" w:rsidR="00782668" w:rsidRDefault="00782668" w:rsidP="00782668">
      <w:pPr>
        <w:jc w:val="center"/>
        <w:rPr>
          <w:sz w:val="32"/>
          <w:szCs w:val="32"/>
        </w:rPr>
      </w:pPr>
      <w:r>
        <w:rPr>
          <w:sz w:val="32"/>
          <w:szCs w:val="32"/>
        </w:rPr>
        <w:t>4</w:t>
      </w:r>
      <w:r w:rsidRPr="00782668">
        <w:rPr>
          <w:sz w:val="32"/>
          <w:szCs w:val="32"/>
          <w:vertAlign w:val="superscript"/>
        </w:rPr>
        <w:t>th</w:t>
      </w:r>
      <w:r>
        <w:rPr>
          <w:sz w:val="32"/>
          <w:szCs w:val="32"/>
        </w:rPr>
        <w:t xml:space="preserve"> Quarter 11-11-24</w:t>
      </w:r>
    </w:p>
    <w:p w14:paraId="0FEF1959" w14:textId="77777777" w:rsidR="00782668" w:rsidRDefault="00782668" w:rsidP="00782668">
      <w:pPr>
        <w:rPr>
          <w:sz w:val="32"/>
          <w:szCs w:val="32"/>
        </w:rPr>
      </w:pPr>
    </w:p>
    <w:p w14:paraId="5B5C9212" w14:textId="714E2736" w:rsidR="006D048C" w:rsidRPr="00BC39B7" w:rsidRDefault="00782668" w:rsidP="00782668">
      <w:pPr>
        <w:rPr>
          <w:sz w:val="28"/>
          <w:szCs w:val="28"/>
        </w:rPr>
      </w:pPr>
      <w:r w:rsidRPr="00BC39B7">
        <w:rPr>
          <w:sz w:val="28"/>
          <w:szCs w:val="28"/>
        </w:rPr>
        <w:t xml:space="preserve">  Hello everybody,</w:t>
      </w:r>
      <w:r w:rsidR="006D048C" w:rsidRPr="00BC39B7">
        <w:rPr>
          <w:sz w:val="28"/>
          <w:szCs w:val="28"/>
        </w:rPr>
        <w:t xml:space="preserve"> hope you a had a wonderful convention. </w:t>
      </w:r>
    </w:p>
    <w:p w14:paraId="527625EB" w14:textId="44B9C81B" w:rsidR="00CE2700" w:rsidRPr="00BC39B7" w:rsidRDefault="00CE2700" w:rsidP="00782668">
      <w:pPr>
        <w:rPr>
          <w:sz w:val="28"/>
          <w:szCs w:val="28"/>
        </w:rPr>
      </w:pPr>
      <w:r w:rsidRPr="00BC39B7">
        <w:rPr>
          <w:sz w:val="28"/>
          <w:szCs w:val="28"/>
        </w:rPr>
        <w:t xml:space="preserve">This report is harder to write than I thought it would be. This is my last Regional Delegate report. It’s been a fantastic opportunity to service you for the last 8 years. It’s been an amazing ride. The places I got to go to and the people I got to meet. We have an awesome fellowship and I would like to thank everyone for there service. It’s made me love this </w:t>
      </w:r>
      <w:r w:rsidR="00BC39B7" w:rsidRPr="00BC39B7">
        <w:rPr>
          <w:sz w:val="28"/>
          <w:szCs w:val="28"/>
        </w:rPr>
        <w:t>fellowship more than I already had. OK now to business.</w:t>
      </w:r>
    </w:p>
    <w:p w14:paraId="4A7AA7AE" w14:textId="6D373CF5" w:rsidR="00BC39B7" w:rsidRPr="00BC39B7" w:rsidRDefault="00BC39B7" w:rsidP="00782668">
      <w:pPr>
        <w:rPr>
          <w:sz w:val="28"/>
          <w:szCs w:val="28"/>
        </w:rPr>
      </w:pPr>
      <w:r w:rsidRPr="00BC39B7">
        <w:rPr>
          <w:sz w:val="28"/>
          <w:szCs w:val="28"/>
        </w:rPr>
        <w:t>This is the latest from the World Board.</w:t>
      </w:r>
    </w:p>
    <w:p w14:paraId="390CFD64"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 xml:space="preserve">Once again, we’re sharing so much news in one e-blast! We’re happy to have so much going on, but it means we need you to stay with us through all this news. Get a </w:t>
      </w:r>
      <w:proofErr w:type="spellStart"/>
      <w:r>
        <w:rPr>
          <w:rFonts w:ascii="Arial" w:hAnsi="Arial" w:cs="Arial"/>
          <w:color w:val="101112"/>
          <w:sz w:val="22"/>
          <w:szCs w:val="22"/>
        </w:rPr>
        <w:t>cuppa</w:t>
      </w:r>
      <w:proofErr w:type="spellEnd"/>
      <w:r>
        <w:rPr>
          <w:rFonts w:ascii="Arial" w:hAnsi="Arial" w:cs="Arial"/>
          <w:color w:val="101112"/>
          <w:sz w:val="22"/>
          <w:szCs w:val="22"/>
        </w:rPr>
        <w:t xml:space="preserve"> coffee and read on.</w:t>
      </w:r>
    </w:p>
    <w:p w14:paraId="4261AA30" w14:textId="77777777" w:rsidR="00BC39B7" w:rsidRDefault="00BC39B7" w:rsidP="00BC39B7">
      <w:pPr>
        <w:pStyle w:val="NormalWeb"/>
        <w:shd w:val="clear" w:color="auto" w:fill="F8F8F8"/>
        <w:rPr>
          <w:rFonts w:ascii="Arial" w:hAnsi="Arial" w:cs="Arial"/>
          <w:color w:val="101112"/>
        </w:rPr>
      </w:pPr>
      <w:r>
        <w:rPr>
          <w:rFonts w:ascii="Arial" w:hAnsi="Arial" w:cs="Arial"/>
          <w:b/>
          <w:bCs/>
          <w:color w:val="101112"/>
          <w:sz w:val="22"/>
          <w:szCs w:val="22"/>
          <w:u w:val="single"/>
        </w:rPr>
        <w:t>WCNA merchandise on sale</w:t>
      </w:r>
    </w:p>
    <w:p w14:paraId="37CACA81"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The moment many of you have been waiting for is here! Surplus merchandise from WCNA 38 is for sale at </w:t>
      </w:r>
      <w:hyperlink r:id="rId4" w:tgtFrame="_blank" w:history="1">
        <w:r>
          <w:rPr>
            <w:rStyle w:val="Hyperlink"/>
            <w:rFonts w:ascii="Arial" w:hAnsi="Arial" w:cs="Arial"/>
            <w:color w:val="1155CC"/>
            <w:sz w:val="22"/>
            <w:szCs w:val="22"/>
          </w:rPr>
          <w:t>wcnashop.com</w:t>
        </w:r>
      </w:hyperlink>
      <w:r>
        <w:rPr>
          <w:rFonts w:ascii="Arial" w:hAnsi="Arial" w:cs="Arial"/>
          <w:color w:val="101112"/>
          <w:sz w:val="22"/>
          <w:szCs w:val="22"/>
        </w:rPr>
        <w:t>. We are offering deep discounts, and bonuses if you’re buying more: Buy any two items at the same price, get a third item at the same or lower price for free (except for medallions, pins, and microfiber cloths, which are subject to their own separate discounts)! Shipping within the United States is free if you spend </w:t>
      </w:r>
      <w:r>
        <w:rPr>
          <w:rFonts w:ascii="Arial" w:hAnsi="Arial" w:cs="Arial"/>
          <w:color w:val="101112"/>
          <w:sz w:val="22"/>
          <w:szCs w:val="22"/>
          <w:u w:val="single"/>
        </w:rPr>
        <w:t>$100 or more</w:t>
      </w:r>
      <w:r>
        <w:rPr>
          <w:rFonts w:ascii="Arial" w:hAnsi="Arial" w:cs="Arial"/>
          <w:color w:val="101112"/>
          <w:sz w:val="22"/>
          <w:szCs w:val="22"/>
        </w:rPr>
        <w:t>. We’ve also added larger men’s sizes for the two shirts we sold out of first.</w:t>
      </w:r>
    </w:p>
    <w:p w14:paraId="79C7933F"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This online store will only be open for a short time, so log on soon to treat yourself or to buy a </w:t>
      </w:r>
      <w:r>
        <w:rPr>
          <w:rFonts w:ascii="Arial" w:hAnsi="Arial" w:cs="Arial"/>
          <w:b/>
          <w:bCs/>
          <w:color w:val="101112"/>
          <w:sz w:val="22"/>
          <w:szCs w:val="22"/>
        </w:rPr>
        <w:t>Sponsorship Day (1 December) gift</w:t>
      </w:r>
      <w:r>
        <w:rPr>
          <w:rFonts w:ascii="Arial" w:hAnsi="Arial" w:cs="Arial"/>
          <w:color w:val="101112"/>
          <w:sz w:val="22"/>
          <w:szCs w:val="22"/>
        </w:rPr>
        <w:t>!</w:t>
      </w:r>
    </w:p>
    <w:p w14:paraId="7868D6AA"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For international orders, please contact us at </w:t>
      </w:r>
      <w:hyperlink r:id="rId5" w:tgtFrame="_blank" w:history="1">
        <w:r>
          <w:rPr>
            <w:rStyle w:val="Hyperlink"/>
            <w:rFonts w:ascii="Arial" w:hAnsi="Arial" w:cs="Arial"/>
            <w:color w:val="467886"/>
            <w:sz w:val="22"/>
            <w:szCs w:val="22"/>
          </w:rPr>
          <w:t>events@na.org</w:t>
        </w:r>
      </w:hyperlink>
      <w:r>
        <w:rPr>
          <w:rFonts w:ascii="Arial" w:hAnsi="Arial" w:cs="Arial"/>
          <w:color w:val="101112"/>
          <w:sz w:val="22"/>
          <w:szCs w:val="22"/>
        </w:rPr>
        <w:t>.</w:t>
      </w:r>
    </w:p>
    <w:p w14:paraId="69001E7B" w14:textId="77777777" w:rsidR="00BC39B7" w:rsidRDefault="00BC39B7" w:rsidP="00BC39B7">
      <w:pPr>
        <w:pStyle w:val="NormalWeb"/>
        <w:shd w:val="clear" w:color="auto" w:fill="F8F8F8"/>
        <w:rPr>
          <w:rFonts w:ascii="Arial" w:hAnsi="Arial" w:cs="Arial"/>
          <w:color w:val="101112"/>
        </w:rPr>
      </w:pPr>
      <w:r>
        <w:rPr>
          <w:rFonts w:ascii="Arial" w:hAnsi="Arial" w:cs="Arial"/>
          <w:b/>
          <w:bCs/>
          <w:color w:val="101112"/>
          <w:sz w:val="22"/>
          <w:szCs w:val="22"/>
          <w:u w:val="single"/>
        </w:rPr>
        <w:t>We’re on Facebook!</w:t>
      </w:r>
    </w:p>
    <w:p w14:paraId="449E5616"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NA World Services now has an official Facebook page (@</w:t>
      </w:r>
      <w:hyperlink r:id="rId6" w:tgtFrame="_blank" w:history="1">
        <w:r>
          <w:rPr>
            <w:rStyle w:val="Hyperlink"/>
            <w:rFonts w:ascii="Arial" w:hAnsi="Arial" w:cs="Arial"/>
            <w:color w:val="467886"/>
            <w:sz w:val="22"/>
            <w:szCs w:val="22"/>
          </w:rPr>
          <w:t>naworldservices</w:t>
        </w:r>
      </w:hyperlink>
      <w:r>
        <w:rPr>
          <w:rFonts w:ascii="Arial" w:hAnsi="Arial" w:cs="Arial"/>
          <w:color w:val="101112"/>
          <w:sz w:val="22"/>
          <w:szCs w:val="22"/>
        </w:rPr>
        <w:t>). For now, we are posting the same material as on our Instagram account. We may also post NAWS Update emails. Content will likely evolve as our relationship to the platform develops. This is not our first experiment with Facebook, but it has been years since we attempted a presence there. So many of our members use this platform that we wanted to try again to see if it can work for us.</w:t>
      </w:r>
    </w:p>
    <w:p w14:paraId="09595812"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The messaging option is turned off altogether, as is the ability to comment on posts. Communications to World Services will continue to come through </w:t>
      </w:r>
      <w:hyperlink r:id="rId7" w:tgtFrame="_blank" w:history="1">
        <w:r>
          <w:rPr>
            <w:rStyle w:val="Hyperlink"/>
            <w:rFonts w:ascii="Arial" w:hAnsi="Arial" w:cs="Arial"/>
            <w:color w:val="467886"/>
            <w:sz w:val="22"/>
            <w:szCs w:val="22"/>
          </w:rPr>
          <w:t>na.org/contact</w:t>
        </w:r>
      </w:hyperlink>
      <w:r>
        <w:rPr>
          <w:rFonts w:ascii="Arial" w:hAnsi="Arial" w:cs="Arial"/>
          <w:color w:val="101112"/>
          <w:sz w:val="22"/>
          <w:szCs w:val="22"/>
        </w:rPr>
        <w:t> or emails to the World Board (</w:t>
      </w:r>
      <w:hyperlink r:id="rId8" w:tgtFrame="_blank" w:history="1">
        <w:r>
          <w:rPr>
            <w:rStyle w:val="Hyperlink"/>
            <w:rFonts w:ascii="Arial" w:hAnsi="Arial" w:cs="Arial"/>
            <w:color w:val="467886"/>
            <w:sz w:val="22"/>
            <w:szCs w:val="22"/>
          </w:rPr>
          <w:t>wb@na.org</w:t>
        </w:r>
      </w:hyperlink>
      <w:r>
        <w:rPr>
          <w:rFonts w:ascii="Arial" w:hAnsi="Arial" w:cs="Arial"/>
          <w:color w:val="101112"/>
          <w:sz w:val="22"/>
          <w:szCs w:val="22"/>
        </w:rPr>
        <w:t>).  </w:t>
      </w:r>
    </w:p>
    <w:p w14:paraId="4394685B"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lastRenderedPageBreak/>
        <w:t>Those who follow or like the page are not visible </w:t>
      </w:r>
      <w:r>
        <w:rPr>
          <w:rFonts w:ascii="Arial" w:hAnsi="Arial" w:cs="Arial"/>
          <w:b/>
          <w:bCs/>
          <w:color w:val="101112"/>
          <w:sz w:val="22"/>
          <w:szCs w:val="22"/>
        </w:rPr>
        <w:t>except</w:t>
      </w:r>
      <w:r>
        <w:rPr>
          <w:rFonts w:ascii="Arial" w:hAnsi="Arial" w:cs="Arial"/>
          <w:color w:val="101112"/>
          <w:sz w:val="22"/>
          <w:szCs w:val="22"/>
        </w:rPr>
        <w:t> to their Facebook friends who have also liked or followed the page. We are not able to prevent that level of visibility on the page, but members who are concerned about this can also change their personal settings so that pages they like or follow are not visible to anyone. (For information about how to do that please refer to this </w:t>
      </w:r>
      <w:hyperlink r:id="rId9" w:tgtFrame="_blank" w:history="1">
        <w:r>
          <w:rPr>
            <w:rStyle w:val="Hyperlink"/>
            <w:rFonts w:ascii="Arial" w:hAnsi="Arial" w:cs="Arial"/>
            <w:color w:val="1155CC"/>
            <w:sz w:val="22"/>
            <w:szCs w:val="22"/>
          </w:rPr>
          <w:t>Facebook help page</w:t>
        </w:r>
      </w:hyperlink>
      <w:r>
        <w:rPr>
          <w:rFonts w:ascii="Arial" w:hAnsi="Arial" w:cs="Arial"/>
          <w:color w:val="101112"/>
          <w:sz w:val="22"/>
          <w:szCs w:val="22"/>
        </w:rPr>
        <w:t>) We believe that these settings allow us to participate here without putting members’ anonymity at risk.</w:t>
      </w:r>
    </w:p>
    <w:p w14:paraId="2F743F48" w14:textId="77777777" w:rsidR="00BC39B7" w:rsidRDefault="00BC39B7" w:rsidP="00BC39B7">
      <w:pPr>
        <w:pStyle w:val="NormalWeb"/>
        <w:shd w:val="clear" w:color="auto" w:fill="F8F8F8"/>
        <w:rPr>
          <w:rFonts w:ascii="Arial" w:hAnsi="Arial" w:cs="Arial"/>
          <w:color w:val="101112"/>
        </w:rPr>
      </w:pPr>
      <w:r>
        <w:rPr>
          <w:rFonts w:ascii="Arial" w:hAnsi="Arial" w:cs="Arial"/>
          <w:b/>
          <w:bCs/>
          <w:color w:val="101112"/>
          <w:sz w:val="22"/>
          <w:szCs w:val="22"/>
          <w:u w:val="single"/>
        </w:rPr>
        <w:t>More Will Be Revised</w:t>
      </w:r>
    </w:p>
    <w:p w14:paraId="19AC66EE"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Drafts of two pieces under revision and one new service resource are being prepared for your review and input. Keep an eye out for draft revisions of </w:t>
      </w:r>
      <w:r>
        <w:rPr>
          <w:rFonts w:ascii="Arial" w:hAnsi="Arial" w:cs="Arial"/>
          <w:b/>
          <w:bCs/>
          <w:color w:val="101112"/>
          <w:sz w:val="22"/>
          <w:szCs w:val="22"/>
        </w:rPr>
        <w:t>IP#21</w:t>
      </w:r>
      <w:r>
        <w:rPr>
          <w:rFonts w:ascii="Arial" w:hAnsi="Arial" w:cs="Arial"/>
          <w:color w:val="101112"/>
          <w:sz w:val="22"/>
          <w:szCs w:val="22"/>
        </w:rPr>
        <w:t>, </w:t>
      </w:r>
      <w:r>
        <w:rPr>
          <w:rFonts w:ascii="Arial" w:hAnsi="Arial" w:cs="Arial"/>
          <w:b/>
          <w:bCs/>
          <w:color w:val="101112"/>
          <w:sz w:val="22"/>
          <w:szCs w:val="22"/>
        </w:rPr>
        <w:t>H&amp;I Basics</w:t>
      </w:r>
      <w:r>
        <w:rPr>
          <w:rFonts w:ascii="Arial" w:hAnsi="Arial" w:cs="Arial"/>
          <w:color w:val="101112"/>
          <w:sz w:val="22"/>
          <w:szCs w:val="22"/>
        </w:rPr>
        <w:t>, and </w:t>
      </w:r>
      <w:r>
        <w:rPr>
          <w:rFonts w:ascii="Arial" w:hAnsi="Arial" w:cs="Arial"/>
          <w:b/>
          <w:bCs/>
          <w:color w:val="101112"/>
          <w:sz w:val="22"/>
          <w:szCs w:val="22"/>
        </w:rPr>
        <w:t>Virtual Service Basics</w:t>
      </w:r>
      <w:r>
        <w:rPr>
          <w:rFonts w:ascii="Arial" w:hAnsi="Arial" w:cs="Arial"/>
          <w:color w:val="101112"/>
          <w:sz w:val="22"/>
          <w:szCs w:val="22"/>
        </w:rPr>
        <w:t>. The review and input period for each of these is relatively brief, and we count on Fellowship input to make NA literature and service material as true to our collective experience as possible. We look forward to hearing from you on each of these important projects.</w:t>
      </w:r>
    </w:p>
    <w:p w14:paraId="05F56DAA" w14:textId="77777777" w:rsidR="00BC39B7" w:rsidRDefault="00BC39B7" w:rsidP="00BC39B7">
      <w:pPr>
        <w:pStyle w:val="NormalWeb"/>
        <w:shd w:val="clear" w:color="auto" w:fill="F8F8F8"/>
        <w:rPr>
          <w:rFonts w:ascii="Arial" w:hAnsi="Arial" w:cs="Arial"/>
          <w:color w:val="101112"/>
        </w:rPr>
      </w:pPr>
      <w:r>
        <w:rPr>
          <w:rFonts w:ascii="Arial" w:hAnsi="Arial" w:cs="Arial"/>
          <w:b/>
          <w:bCs/>
          <w:color w:val="101112"/>
          <w:sz w:val="22"/>
          <w:szCs w:val="22"/>
          <w:u w:val="single"/>
        </w:rPr>
        <w:t>Links to </w:t>
      </w:r>
      <w:hyperlink r:id="rId10" w:tgtFrame="_blank" w:history="1">
        <w:r>
          <w:rPr>
            <w:rStyle w:val="Hyperlink"/>
            <w:rFonts w:ascii="Arial" w:hAnsi="Arial" w:cs="Arial"/>
            <w:b/>
            <w:bCs/>
            <w:color w:val="1155CC"/>
            <w:sz w:val="22"/>
            <w:szCs w:val="22"/>
          </w:rPr>
          <w:t>na.org</w:t>
        </w:r>
      </w:hyperlink>
      <w:r>
        <w:rPr>
          <w:rFonts w:ascii="Arial" w:hAnsi="Arial" w:cs="Arial"/>
          <w:b/>
          <w:bCs/>
          <w:color w:val="101112"/>
          <w:sz w:val="22"/>
          <w:szCs w:val="22"/>
          <w:u w:val="single"/>
        </w:rPr>
        <w:t> need updating</w:t>
      </w:r>
    </w:p>
    <w:p w14:paraId="337CC4E3"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We have redesigned our website, and as a result URLs for IPs and most other resources have changed. Please check links on your area, regional, and zonal websites and update if needed so that your local links to literature and other spots on </w:t>
      </w:r>
      <w:hyperlink r:id="rId11" w:tgtFrame="_blank" w:history="1">
        <w:r>
          <w:rPr>
            <w:rStyle w:val="Hyperlink"/>
            <w:rFonts w:ascii="Arial" w:hAnsi="Arial" w:cs="Arial"/>
            <w:color w:val="1155CC"/>
            <w:sz w:val="22"/>
            <w:szCs w:val="22"/>
          </w:rPr>
          <w:t>na.org</w:t>
        </w:r>
      </w:hyperlink>
      <w:r>
        <w:rPr>
          <w:rFonts w:ascii="Arial" w:hAnsi="Arial" w:cs="Arial"/>
          <w:color w:val="101112"/>
          <w:sz w:val="22"/>
          <w:szCs w:val="22"/>
        </w:rPr>
        <w:t> are not broken. If you need help finding what you’re looking for, let us know: </w:t>
      </w:r>
      <w:hyperlink r:id="rId12" w:tgtFrame="_blank" w:history="1">
        <w:r>
          <w:rPr>
            <w:rStyle w:val="Hyperlink"/>
            <w:rFonts w:ascii="Arial" w:hAnsi="Arial" w:cs="Arial"/>
            <w:color w:val="467886"/>
            <w:sz w:val="22"/>
            <w:szCs w:val="22"/>
          </w:rPr>
          <w:t>webmaster@na.org</w:t>
        </w:r>
      </w:hyperlink>
      <w:r>
        <w:rPr>
          <w:rFonts w:ascii="Arial" w:hAnsi="Arial" w:cs="Arial"/>
          <w:color w:val="101112"/>
          <w:sz w:val="22"/>
          <w:szCs w:val="22"/>
        </w:rPr>
        <w:t>.</w:t>
      </w:r>
    </w:p>
    <w:p w14:paraId="5499FFCC"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Rest assured, we are working on the </w:t>
      </w:r>
      <w:hyperlink r:id="rId13" w:tgtFrame="_blank" w:history="1">
        <w:r>
          <w:rPr>
            <w:rStyle w:val="Hyperlink"/>
            <w:rFonts w:ascii="Arial" w:hAnsi="Arial" w:cs="Arial"/>
            <w:color w:val="1155CC"/>
            <w:sz w:val="22"/>
            <w:szCs w:val="22"/>
          </w:rPr>
          <w:t>na.org</w:t>
        </w:r>
      </w:hyperlink>
      <w:r>
        <w:rPr>
          <w:rFonts w:ascii="Arial" w:hAnsi="Arial" w:cs="Arial"/>
          <w:color w:val="101112"/>
          <w:sz w:val="22"/>
          <w:szCs w:val="22"/>
        </w:rPr>
        <w:t> search function and hope to have it in operation soon.</w:t>
      </w:r>
    </w:p>
    <w:p w14:paraId="32F70BF4" w14:textId="77777777" w:rsidR="00BC39B7" w:rsidRDefault="00BC39B7" w:rsidP="00BC39B7">
      <w:pPr>
        <w:pStyle w:val="NormalWeb"/>
        <w:shd w:val="clear" w:color="auto" w:fill="F8F8F8"/>
        <w:rPr>
          <w:rFonts w:ascii="Arial" w:hAnsi="Arial" w:cs="Arial"/>
          <w:color w:val="101112"/>
        </w:rPr>
      </w:pPr>
      <w:r>
        <w:rPr>
          <w:rFonts w:ascii="Arial" w:hAnsi="Arial" w:cs="Arial"/>
          <w:b/>
          <w:bCs/>
          <w:color w:val="101112"/>
          <w:sz w:val="22"/>
          <w:szCs w:val="22"/>
          <w:u w:val="single"/>
        </w:rPr>
        <w:t>Membership Survey is still out there!</w:t>
      </w:r>
    </w:p>
    <w:p w14:paraId="4A92571F"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The Membership Survey is up until the end of January—which is fast approaching! We conduct the Membership Survey in concert with each World Convention, but we don’t just want to hear from those of you who were at WCNA. Every time we conduct such a survey we get more responses than the time before. And each time we learn more about our Fellowship: who our members are, who we are reaching, and how our efforts to carry the message can improve. The survey also provides important data for researchers to demonstrate what we know from experience: NA Works.</w:t>
      </w:r>
    </w:p>
    <w:p w14:paraId="6B25250A"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Please spread the word. We are grateful for every survey returned: </w:t>
      </w:r>
      <w:hyperlink r:id="rId14" w:tgtFrame="_blank" w:history="1">
        <w:r>
          <w:rPr>
            <w:rStyle w:val="Hyperlink"/>
            <w:rFonts w:ascii="Arial" w:hAnsi="Arial" w:cs="Arial"/>
            <w:color w:val="467886"/>
            <w:sz w:val="22"/>
            <w:szCs w:val="22"/>
          </w:rPr>
          <w:t>na.org/survey</w:t>
        </w:r>
      </w:hyperlink>
      <w:r>
        <w:rPr>
          <w:rFonts w:ascii="Arial" w:hAnsi="Arial" w:cs="Arial"/>
          <w:color w:val="101112"/>
          <w:sz w:val="22"/>
          <w:szCs w:val="22"/>
        </w:rPr>
        <w:t>.</w:t>
      </w:r>
    </w:p>
    <w:p w14:paraId="0B0AD63D"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In loving service,</w:t>
      </w:r>
    </w:p>
    <w:p w14:paraId="39C9A153" w14:textId="77777777" w:rsidR="00BC39B7" w:rsidRDefault="00BC39B7" w:rsidP="00BC39B7">
      <w:pPr>
        <w:pStyle w:val="NormalWeb"/>
        <w:shd w:val="clear" w:color="auto" w:fill="F8F8F8"/>
        <w:rPr>
          <w:rFonts w:ascii="Arial" w:hAnsi="Arial" w:cs="Arial"/>
          <w:color w:val="101112"/>
        </w:rPr>
      </w:pPr>
      <w:r>
        <w:rPr>
          <w:rFonts w:ascii="Arial" w:hAnsi="Arial" w:cs="Arial"/>
          <w:color w:val="101112"/>
          <w:sz w:val="22"/>
          <w:szCs w:val="22"/>
        </w:rPr>
        <w:t>World Board</w:t>
      </w:r>
    </w:p>
    <w:p w14:paraId="287F9F6F" w14:textId="54E763D8" w:rsidR="00BC39B7" w:rsidRDefault="00BC39B7" w:rsidP="00782668">
      <w:pPr>
        <w:rPr>
          <w:sz w:val="32"/>
          <w:szCs w:val="32"/>
        </w:rPr>
      </w:pPr>
      <w:r>
        <w:rPr>
          <w:sz w:val="32"/>
          <w:szCs w:val="32"/>
        </w:rPr>
        <w:t xml:space="preserve">Thanks again for letting me be </w:t>
      </w:r>
      <w:r w:rsidR="00593736">
        <w:rPr>
          <w:sz w:val="32"/>
          <w:szCs w:val="32"/>
        </w:rPr>
        <w:t>of service.</w:t>
      </w:r>
    </w:p>
    <w:p w14:paraId="0F87CE1C" w14:textId="4EAEA463" w:rsidR="00593736" w:rsidRPr="00782668" w:rsidRDefault="00593736" w:rsidP="00782668">
      <w:pPr>
        <w:rPr>
          <w:sz w:val="32"/>
          <w:szCs w:val="32"/>
        </w:rPr>
      </w:pPr>
      <w:r>
        <w:rPr>
          <w:sz w:val="32"/>
          <w:szCs w:val="32"/>
        </w:rPr>
        <w:t>Shawn O.</w:t>
      </w:r>
    </w:p>
    <w:sectPr w:rsidR="00593736" w:rsidRPr="0078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8"/>
    <w:rsid w:val="00593736"/>
    <w:rsid w:val="006D048C"/>
    <w:rsid w:val="00782668"/>
    <w:rsid w:val="00BC39B7"/>
    <w:rsid w:val="00CE2700"/>
    <w:rsid w:val="00FE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36BA"/>
  <w15:chartTrackingRefBased/>
  <w15:docId w15:val="{F151D04F-E519-46D0-801C-54A4DFA0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9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BC3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na.org" TargetMode="External"/><Relationship Id="rId13" Type="http://schemas.openxmlformats.org/officeDocument/2006/relationships/hyperlink" Target="http://na.org/" TargetMode="External"/><Relationship Id="rId3" Type="http://schemas.openxmlformats.org/officeDocument/2006/relationships/webSettings" Target="webSettings.xml"/><Relationship Id="rId7" Type="http://schemas.openxmlformats.org/officeDocument/2006/relationships/hyperlink" Target="mailto:na.org/contact" TargetMode="External"/><Relationship Id="rId12" Type="http://schemas.openxmlformats.org/officeDocument/2006/relationships/hyperlink" Target="mailto:webmaster@na.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o.na.org/e/1004602/naworldservices/6vb1p4/6320729319/h/Bn7rwMTf1CdFgNG4BKAzIElfrbbxL2lVaprFDheVubA" TargetMode="External"/><Relationship Id="rId11" Type="http://schemas.openxmlformats.org/officeDocument/2006/relationships/hyperlink" Target="http://na.org/" TargetMode="External"/><Relationship Id="rId5" Type="http://schemas.openxmlformats.org/officeDocument/2006/relationships/hyperlink" Target="mailto:events@na.org" TargetMode="External"/><Relationship Id="rId15" Type="http://schemas.openxmlformats.org/officeDocument/2006/relationships/fontTable" Target="fontTable.xml"/><Relationship Id="rId10" Type="http://schemas.openxmlformats.org/officeDocument/2006/relationships/hyperlink" Target="http://na.org/" TargetMode="External"/><Relationship Id="rId4" Type="http://schemas.openxmlformats.org/officeDocument/2006/relationships/hyperlink" Target="https://go.na.org/e/1004602/2024-11-07/6vb1p1/6320729319/h/Bn7rwMTf1CdFgNG4BKAzIElfrbbxL2lVaprFDheVubA" TargetMode="External"/><Relationship Id="rId9" Type="http://schemas.openxmlformats.org/officeDocument/2006/relationships/hyperlink" Target="https://go.na.org/e/1004602/help-102108930120580/6vb1p7/6320729319/h/Bn7rwMTf1CdFgNG4BKAzIElfrbbxL2lVaprFDheVubA" TargetMode="External"/><Relationship Id="rId14" Type="http://schemas.openxmlformats.org/officeDocument/2006/relationships/hyperlink" Target="https://go.na.org/e/1004602/survey/6vb1pb/6320729319/h/Bn7rwMTf1CdFgNG4BKAzIElfrbbxL2lVaprFDheVu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Orre</dc:creator>
  <cp:keywords/>
  <dc:description/>
  <cp:lastModifiedBy>Shawn Orre</cp:lastModifiedBy>
  <cp:revision>1</cp:revision>
  <dcterms:created xsi:type="dcterms:W3CDTF">2024-11-10T06:27:00Z</dcterms:created>
  <dcterms:modified xsi:type="dcterms:W3CDTF">2024-11-10T07:09:00Z</dcterms:modified>
</cp:coreProperties>
</file>